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DD7B" w14:textId="676AEB6F" w:rsidR="003A468A" w:rsidRDefault="003A468A" w:rsidP="003A468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E505D">
        <w:rPr>
          <w:rFonts w:asciiTheme="minorHAnsi" w:hAnsiTheme="minorHAnsi"/>
          <w:b/>
          <w:sz w:val="22"/>
          <w:szCs w:val="22"/>
        </w:rPr>
        <w:t xml:space="preserve">ESPI </w:t>
      </w:r>
      <w:bookmarkStart w:id="0" w:name="_Hlk536520239"/>
      <w:r w:rsidR="00020D3C">
        <w:rPr>
          <w:rFonts w:asciiTheme="minorHAnsi" w:hAnsiTheme="minorHAnsi"/>
          <w:b/>
          <w:sz w:val="22"/>
          <w:szCs w:val="22"/>
        </w:rPr>
        <w:t xml:space="preserve">nr </w:t>
      </w:r>
      <w:r w:rsidR="001D56B0">
        <w:rPr>
          <w:rFonts w:asciiTheme="minorHAnsi" w:hAnsiTheme="minorHAnsi"/>
          <w:b/>
          <w:sz w:val="22"/>
          <w:szCs w:val="22"/>
        </w:rPr>
        <w:t>21</w:t>
      </w:r>
      <w:r w:rsidR="00876F23" w:rsidRPr="00AE505D">
        <w:rPr>
          <w:rFonts w:asciiTheme="minorHAnsi" w:hAnsiTheme="minorHAnsi"/>
          <w:b/>
          <w:sz w:val="22"/>
          <w:szCs w:val="22"/>
        </w:rPr>
        <w:t>/</w:t>
      </w:r>
      <w:r w:rsidRPr="00AE505D">
        <w:rPr>
          <w:rFonts w:asciiTheme="minorHAnsi" w:hAnsiTheme="minorHAnsi"/>
          <w:b/>
          <w:sz w:val="22"/>
          <w:szCs w:val="22"/>
        </w:rPr>
        <w:t>20</w:t>
      </w:r>
      <w:bookmarkEnd w:id="0"/>
      <w:r w:rsidR="00446DFC" w:rsidRPr="00AE505D">
        <w:rPr>
          <w:rFonts w:asciiTheme="minorHAnsi" w:hAnsiTheme="minorHAnsi"/>
          <w:b/>
          <w:sz w:val="22"/>
          <w:szCs w:val="22"/>
        </w:rPr>
        <w:t>2</w:t>
      </w:r>
      <w:r w:rsidR="003C479B">
        <w:rPr>
          <w:rFonts w:asciiTheme="minorHAnsi" w:hAnsiTheme="minorHAnsi"/>
          <w:b/>
          <w:sz w:val="22"/>
          <w:szCs w:val="22"/>
        </w:rPr>
        <w:t>3</w:t>
      </w:r>
    </w:p>
    <w:p w14:paraId="187F9798" w14:textId="77777777" w:rsidR="003A468A" w:rsidRDefault="003A468A" w:rsidP="003A468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1E768E0" w14:textId="6B280716" w:rsidR="003A468A" w:rsidRDefault="003A468A" w:rsidP="003A468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Data </w:t>
      </w:r>
      <w:r w:rsidRPr="00AE505D">
        <w:rPr>
          <w:rFonts w:asciiTheme="minorHAnsi" w:hAnsiTheme="minorHAnsi"/>
          <w:b/>
          <w:sz w:val="22"/>
          <w:szCs w:val="22"/>
        </w:rPr>
        <w:t>sporządzenia:</w:t>
      </w:r>
      <w:r w:rsidRPr="00AE505D">
        <w:rPr>
          <w:rFonts w:asciiTheme="minorHAnsi" w:hAnsiTheme="minorHAnsi"/>
          <w:sz w:val="22"/>
          <w:szCs w:val="22"/>
        </w:rPr>
        <w:t xml:space="preserve"> </w:t>
      </w:r>
      <w:bookmarkStart w:id="1" w:name="_Hlk536520248"/>
      <w:r w:rsidRPr="001D56B0">
        <w:rPr>
          <w:rFonts w:asciiTheme="minorHAnsi" w:hAnsiTheme="minorHAnsi"/>
          <w:sz w:val="22"/>
          <w:szCs w:val="22"/>
        </w:rPr>
        <w:t>20</w:t>
      </w:r>
      <w:r w:rsidR="00446DFC" w:rsidRPr="001D56B0">
        <w:rPr>
          <w:rFonts w:asciiTheme="minorHAnsi" w:hAnsiTheme="minorHAnsi"/>
          <w:sz w:val="22"/>
          <w:szCs w:val="22"/>
        </w:rPr>
        <w:t>2</w:t>
      </w:r>
      <w:r w:rsidR="003C479B" w:rsidRPr="001D56B0">
        <w:rPr>
          <w:rFonts w:asciiTheme="minorHAnsi" w:hAnsiTheme="minorHAnsi"/>
          <w:sz w:val="22"/>
          <w:szCs w:val="22"/>
        </w:rPr>
        <w:t>3</w:t>
      </w:r>
      <w:r w:rsidRPr="001D56B0">
        <w:rPr>
          <w:rFonts w:asciiTheme="minorHAnsi" w:hAnsiTheme="minorHAnsi"/>
          <w:sz w:val="22"/>
          <w:szCs w:val="22"/>
        </w:rPr>
        <w:t>-</w:t>
      </w:r>
      <w:r w:rsidR="001D56B0" w:rsidRPr="001D56B0">
        <w:rPr>
          <w:rFonts w:asciiTheme="minorHAnsi" w:hAnsiTheme="minorHAnsi"/>
          <w:sz w:val="22"/>
          <w:szCs w:val="22"/>
        </w:rPr>
        <w:t>11</w:t>
      </w:r>
      <w:r w:rsidRPr="001D56B0">
        <w:rPr>
          <w:rFonts w:asciiTheme="minorHAnsi" w:hAnsiTheme="minorHAnsi"/>
          <w:sz w:val="22"/>
          <w:szCs w:val="22"/>
        </w:rPr>
        <w:t>-</w:t>
      </w:r>
      <w:bookmarkEnd w:id="1"/>
      <w:r w:rsidR="001D56B0" w:rsidRPr="001D56B0">
        <w:rPr>
          <w:rFonts w:asciiTheme="minorHAnsi" w:hAnsiTheme="minorHAnsi"/>
          <w:sz w:val="22"/>
          <w:szCs w:val="22"/>
        </w:rPr>
        <w:t>15</w:t>
      </w:r>
    </w:p>
    <w:p w14:paraId="55AF3E3A" w14:textId="77777777" w:rsidR="003A468A" w:rsidRDefault="003A468A" w:rsidP="003A468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3EF323CB" w14:textId="39073A42" w:rsidR="003A468A" w:rsidRDefault="003A468A" w:rsidP="003A468A">
      <w:pPr>
        <w:pStyle w:val="Nagwek1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Temat: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1D56B0">
        <w:rPr>
          <w:rFonts w:asciiTheme="minorHAnsi" w:hAnsiTheme="minorHAnsi"/>
          <w:b w:val="0"/>
          <w:sz w:val="22"/>
          <w:szCs w:val="22"/>
        </w:rPr>
        <w:t>Publikacja dokumentu ofertowego w związku z ofertą akcji serii F</w:t>
      </w:r>
    </w:p>
    <w:p w14:paraId="10B0EBBB" w14:textId="77777777" w:rsidR="003A468A" w:rsidRDefault="003A468A" w:rsidP="003A468A">
      <w:pPr>
        <w:pStyle w:val="Nagwek1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</w:p>
    <w:p w14:paraId="6E501543" w14:textId="0A23F6FB" w:rsidR="003A468A" w:rsidRDefault="003A468A" w:rsidP="003A468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Podstawa prawna:</w:t>
      </w:r>
      <w:r>
        <w:rPr>
          <w:rFonts w:asciiTheme="minorHAnsi" w:hAnsiTheme="minorHAnsi"/>
          <w:sz w:val="22"/>
          <w:szCs w:val="22"/>
        </w:rPr>
        <w:t xml:space="preserve"> </w:t>
      </w:r>
      <w:r w:rsidR="00C548E6">
        <w:rPr>
          <w:rFonts w:asciiTheme="minorHAnsi" w:hAnsiTheme="minorHAnsi"/>
          <w:sz w:val="22"/>
          <w:szCs w:val="22"/>
        </w:rPr>
        <w:t xml:space="preserve">art. </w:t>
      </w:r>
      <w:r w:rsidR="00FE17C2">
        <w:rPr>
          <w:rFonts w:asciiTheme="minorHAnsi" w:hAnsiTheme="minorHAnsi"/>
          <w:sz w:val="22"/>
          <w:szCs w:val="22"/>
        </w:rPr>
        <w:t>17</w:t>
      </w:r>
      <w:r w:rsidR="00C548E6">
        <w:rPr>
          <w:rFonts w:asciiTheme="minorHAnsi" w:hAnsiTheme="minorHAnsi"/>
          <w:sz w:val="22"/>
          <w:szCs w:val="22"/>
        </w:rPr>
        <w:t xml:space="preserve"> ust. </w:t>
      </w:r>
      <w:r w:rsidR="00FE17C2">
        <w:rPr>
          <w:rFonts w:asciiTheme="minorHAnsi" w:hAnsiTheme="minorHAnsi"/>
          <w:sz w:val="22"/>
          <w:szCs w:val="22"/>
        </w:rPr>
        <w:t>1</w:t>
      </w:r>
      <w:r w:rsidR="00C548E6">
        <w:rPr>
          <w:rFonts w:asciiTheme="minorHAnsi" w:hAnsiTheme="minorHAnsi"/>
          <w:sz w:val="22"/>
          <w:szCs w:val="22"/>
        </w:rPr>
        <w:t xml:space="preserve"> MAR – </w:t>
      </w:r>
      <w:r w:rsidR="00FE17C2">
        <w:rPr>
          <w:rFonts w:asciiTheme="minorHAnsi" w:hAnsiTheme="minorHAnsi"/>
          <w:sz w:val="22"/>
          <w:szCs w:val="22"/>
        </w:rPr>
        <w:t>informacje poufne</w:t>
      </w:r>
      <w:r w:rsidR="00995D3A">
        <w:rPr>
          <w:rFonts w:asciiTheme="minorHAnsi" w:hAnsiTheme="minorHAnsi"/>
          <w:sz w:val="22"/>
          <w:szCs w:val="22"/>
        </w:rPr>
        <w:t>.</w:t>
      </w:r>
    </w:p>
    <w:p w14:paraId="114C8B40" w14:textId="77777777" w:rsidR="003A468A" w:rsidRDefault="003A468A" w:rsidP="003A468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086DCE8" w14:textId="77777777" w:rsidR="003A468A" w:rsidRDefault="003A468A" w:rsidP="003A468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Treść:</w:t>
      </w:r>
    </w:p>
    <w:p w14:paraId="60F0244D" w14:textId="3E3267FB" w:rsidR="001D56B0" w:rsidRDefault="003A468A" w:rsidP="001D56B0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Zarząd </w:t>
      </w:r>
      <w:r w:rsidR="00A1116B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półki </w:t>
      </w:r>
      <w:r w:rsidR="00C77964">
        <w:rPr>
          <w:rFonts w:asciiTheme="minorHAnsi" w:hAnsiTheme="minorHAnsi"/>
          <w:sz w:val="22"/>
          <w:szCs w:val="22"/>
        </w:rPr>
        <w:t>Image Power</w:t>
      </w:r>
      <w:r>
        <w:rPr>
          <w:rFonts w:asciiTheme="minorHAnsi" w:hAnsiTheme="minorHAnsi"/>
          <w:sz w:val="22"/>
          <w:szCs w:val="22"/>
        </w:rPr>
        <w:t xml:space="preserve"> S.A. z siedzibą w </w:t>
      </w:r>
      <w:r w:rsidR="00C77964">
        <w:rPr>
          <w:rFonts w:asciiTheme="minorHAnsi" w:hAnsiTheme="minorHAnsi"/>
          <w:sz w:val="22"/>
          <w:szCs w:val="22"/>
        </w:rPr>
        <w:t xml:space="preserve">Warszawie </w:t>
      </w:r>
      <w:r>
        <w:rPr>
          <w:rFonts w:asciiTheme="minorHAnsi" w:hAnsiTheme="minorHAnsi"/>
          <w:sz w:val="22"/>
          <w:szCs w:val="22"/>
        </w:rPr>
        <w:t>(dalej</w:t>
      </w:r>
      <w:r w:rsidR="00E13F8A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Spółka</w:t>
      </w:r>
      <w:r w:rsidR="00A46174">
        <w:rPr>
          <w:rFonts w:asciiTheme="minorHAnsi" w:hAnsiTheme="minorHAnsi"/>
          <w:sz w:val="22"/>
          <w:szCs w:val="22"/>
        </w:rPr>
        <w:t>, Emitent</w:t>
      </w:r>
      <w:r>
        <w:rPr>
          <w:rFonts w:asciiTheme="minorHAnsi" w:hAnsiTheme="minorHAnsi"/>
          <w:sz w:val="22"/>
          <w:szCs w:val="22"/>
        </w:rPr>
        <w:t>)</w:t>
      </w:r>
      <w:r w:rsidR="00721DD6">
        <w:rPr>
          <w:rFonts w:asciiTheme="minorHAnsi" w:hAnsiTheme="minorHAnsi"/>
          <w:sz w:val="22"/>
          <w:szCs w:val="22"/>
        </w:rPr>
        <w:t xml:space="preserve"> informuje, iż w dniu </w:t>
      </w:r>
      <w:r w:rsidR="001D56B0">
        <w:rPr>
          <w:rFonts w:asciiTheme="minorHAnsi" w:hAnsiTheme="minorHAnsi"/>
          <w:sz w:val="22"/>
          <w:szCs w:val="22"/>
        </w:rPr>
        <w:t>15 listopada</w:t>
      </w:r>
      <w:r w:rsidR="00721DD6">
        <w:rPr>
          <w:rFonts w:asciiTheme="minorHAnsi" w:hAnsiTheme="minorHAnsi"/>
          <w:sz w:val="22"/>
          <w:szCs w:val="22"/>
        </w:rPr>
        <w:t xml:space="preserve"> 2023 r.</w:t>
      </w:r>
      <w:r w:rsidR="001D56B0">
        <w:rPr>
          <w:rFonts w:asciiTheme="minorHAnsi" w:hAnsiTheme="minorHAnsi"/>
          <w:sz w:val="22"/>
          <w:szCs w:val="22"/>
        </w:rPr>
        <w:t xml:space="preserve"> Spółka opublikowała na swojej stronie internetowej dokument ofertowy w związku z ofertą publiczną akcji serii F (dalej: Dokument Ofertowy).</w:t>
      </w:r>
    </w:p>
    <w:p w14:paraId="1168DFBD" w14:textId="77777777" w:rsidR="001D56B0" w:rsidRDefault="001D56B0" w:rsidP="001D56B0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38746D56" w14:textId="77777777" w:rsidR="00266969" w:rsidRDefault="001D56B0" w:rsidP="001D56B0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D56B0">
        <w:rPr>
          <w:rFonts w:asciiTheme="minorHAnsi" w:hAnsiTheme="minorHAnsi"/>
          <w:sz w:val="22"/>
          <w:szCs w:val="22"/>
        </w:rPr>
        <w:t xml:space="preserve">Dokument Ofertowy został sporządzony na podstawie art. 37a ust. 1 </w:t>
      </w:r>
      <w:r>
        <w:rPr>
          <w:rFonts w:asciiTheme="minorHAnsi" w:hAnsiTheme="minorHAnsi"/>
          <w:sz w:val="22"/>
          <w:szCs w:val="22"/>
        </w:rPr>
        <w:t>U</w:t>
      </w:r>
      <w:r w:rsidRPr="001D56B0">
        <w:rPr>
          <w:rFonts w:asciiTheme="minorHAnsi" w:hAnsiTheme="minorHAnsi"/>
          <w:sz w:val="22"/>
          <w:szCs w:val="22"/>
        </w:rPr>
        <w:t>stawy z dnia 29 lipca 2005 r. o</w:t>
      </w:r>
      <w:r>
        <w:rPr>
          <w:rFonts w:asciiTheme="minorHAnsi" w:hAnsiTheme="minorHAnsi"/>
          <w:sz w:val="22"/>
          <w:szCs w:val="22"/>
        </w:rPr>
        <w:t xml:space="preserve"> </w:t>
      </w:r>
      <w:r w:rsidRPr="001D56B0">
        <w:rPr>
          <w:rFonts w:asciiTheme="minorHAnsi" w:hAnsiTheme="minorHAnsi"/>
          <w:sz w:val="22"/>
          <w:szCs w:val="22"/>
        </w:rPr>
        <w:t xml:space="preserve">ofercie publicznej i warunkach wprowadzania instrumentów finansowych do zorganizowanego systemu obrotu oraz o spółkach publicznych </w:t>
      </w:r>
      <w:r>
        <w:rPr>
          <w:rFonts w:asciiTheme="minorHAnsi" w:hAnsiTheme="minorHAnsi"/>
          <w:sz w:val="22"/>
          <w:szCs w:val="22"/>
        </w:rPr>
        <w:t xml:space="preserve">(Dz. U. 2005 Nr 184 poz. 1539 z późn. zm.) </w:t>
      </w:r>
      <w:r w:rsidRPr="001D56B0">
        <w:rPr>
          <w:rFonts w:asciiTheme="minorHAnsi" w:hAnsiTheme="minorHAnsi"/>
          <w:sz w:val="22"/>
          <w:szCs w:val="22"/>
        </w:rPr>
        <w:t xml:space="preserve">w związku z ofertą publiczną nie więcej niż </w:t>
      </w:r>
      <w:r>
        <w:rPr>
          <w:rFonts w:asciiTheme="minorHAnsi" w:hAnsiTheme="minorHAnsi"/>
          <w:sz w:val="22"/>
          <w:szCs w:val="22"/>
        </w:rPr>
        <w:t>274.100 (słownie: dwieście siedemdziesiąt cztery tysiące sto)</w:t>
      </w:r>
      <w:r w:rsidRPr="001D56B0">
        <w:rPr>
          <w:rFonts w:asciiTheme="minorHAnsi" w:hAnsiTheme="minorHAnsi"/>
          <w:sz w:val="22"/>
          <w:szCs w:val="22"/>
        </w:rPr>
        <w:t xml:space="preserve"> akcji zwykłych na okaziciela serii </w:t>
      </w:r>
      <w:r>
        <w:rPr>
          <w:rFonts w:asciiTheme="minorHAnsi" w:hAnsiTheme="minorHAnsi"/>
          <w:sz w:val="22"/>
          <w:szCs w:val="22"/>
        </w:rPr>
        <w:t>F</w:t>
      </w:r>
      <w:r w:rsidRPr="001D56B0">
        <w:rPr>
          <w:rFonts w:asciiTheme="minorHAnsi" w:hAnsiTheme="minorHAnsi"/>
          <w:sz w:val="22"/>
          <w:szCs w:val="22"/>
        </w:rPr>
        <w:t xml:space="preserve"> Spółki o wartości nominalnej 0,10 zł </w:t>
      </w:r>
      <w:r w:rsidR="00266969">
        <w:rPr>
          <w:rFonts w:asciiTheme="minorHAnsi" w:hAnsiTheme="minorHAnsi"/>
          <w:sz w:val="22"/>
          <w:szCs w:val="22"/>
        </w:rPr>
        <w:t xml:space="preserve">(słownie: dziesięć groszy) </w:t>
      </w:r>
      <w:r w:rsidRPr="001D56B0">
        <w:rPr>
          <w:rFonts w:asciiTheme="minorHAnsi" w:hAnsiTheme="minorHAnsi"/>
          <w:sz w:val="22"/>
          <w:szCs w:val="22"/>
        </w:rPr>
        <w:t xml:space="preserve">każda </w:t>
      </w:r>
      <w:r>
        <w:rPr>
          <w:rFonts w:asciiTheme="minorHAnsi" w:hAnsiTheme="minorHAnsi"/>
          <w:sz w:val="22"/>
          <w:szCs w:val="22"/>
        </w:rPr>
        <w:t xml:space="preserve">(dalej: </w:t>
      </w:r>
      <w:r w:rsidRPr="001D56B0">
        <w:rPr>
          <w:rFonts w:asciiTheme="minorHAnsi" w:hAnsiTheme="minorHAnsi"/>
          <w:sz w:val="22"/>
          <w:szCs w:val="22"/>
        </w:rPr>
        <w:t>Akcje Oferowane</w:t>
      </w:r>
      <w:r>
        <w:rPr>
          <w:rFonts w:asciiTheme="minorHAnsi" w:hAnsiTheme="minorHAnsi"/>
          <w:sz w:val="22"/>
          <w:szCs w:val="22"/>
        </w:rPr>
        <w:t>)</w:t>
      </w:r>
      <w:r w:rsidRPr="001D56B0">
        <w:rPr>
          <w:rFonts w:asciiTheme="minorHAnsi" w:hAnsiTheme="minorHAnsi"/>
          <w:sz w:val="22"/>
          <w:szCs w:val="22"/>
        </w:rPr>
        <w:t>.</w:t>
      </w:r>
    </w:p>
    <w:p w14:paraId="5D29C28D" w14:textId="65935D59" w:rsidR="001D56B0" w:rsidRDefault="001D56B0" w:rsidP="001D56B0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D56B0">
        <w:rPr>
          <w:rFonts w:asciiTheme="minorHAnsi" w:hAnsiTheme="minorHAnsi"/>
          <w:sz w:val="22"/>
          <w:szCs w:val="22"/>
        </w:rPr>
        <w:br/>
        <w:t xml:space="preserve">Akcje Oferowane emitowane są na podstawie </w:t>
      </w:r>
      <w:r>
        <w:rPr>
          <w:rFonts w:asciiTheme="minorHAnsi" w:hAnsiTheme="minorHAnsi"/>
          <w:sz w:val="22"/>
          <w:szCs w:val="22"/>
        </w:rPr>
        <w:t>U</w:t>
      </w:r>
      <w:r w:rsidRPr="001D56B0">
        <w:rPr>
          <w:rFonts w:asciiTheme="minorHAnsi" w:hAnsiTheme="minorHAnsi"/>
          <w:sz w:val="22"/>
          <w:szCs w:val="22"/>
        </w:rPr>
        <w:t xml:space="preserve">chwały nr 4 Nadzwyczajnego Walnego Zgromadzenia Spółki z dnia </w:t>
      </w:r>
      <w:r>
        <w:rPr>
          <w:rFonts w:asciiTheme="minorHAnsi" w:hAnsiTheme="minorHAnsi"/>
          <w:sz w:val="22"/>
          <w:szCs w:val="22"/>
        </w:rPr>
        <w:t>14</w:t>
      </w:r>
      <w:r w:rsidRPr="001D56B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listopada</w:t>
      </w:r>
      <w:r w:rsidRPr="001D56B0">
        <w:rPr>
          <w:rFonts w:asciiTheme="minorHAnsi" w:hAnsiTheme="minorHAnsi"/>
          <w:sz w:val="22"/>
          <w:szCs w:val="22"/>
        </w:rPr>
        <w:t xml:space="preserve"> 2023 roku w sprawie podwyższenia kapitału zakładowego, pozbawienia dotychczasowych akcjonariuszy prawa poboru w całości, dematerializacji akcji w rozumieniu ustawy o obrocie instrumentami finansowymi, wprowadzenia akcji nowej emisji do obrotu w alternatywnym</w:t>
      </w:r>
      <w:r>
        <w:rPr>
          <w:rFonts w:asciiTheme="minorHAnsi" w:hAnsiTheme="minorHAnsi"/>
          <w:sz w:val="22"/>
          <w:szCs w:val="22"/>
        </w:rPr>
        <w:t xml:space="preserve"> </w:t>
      </w:r>
      <w:r w:rsidRPr="001D56B0">
        <w:rPr>
          <w:rFonts w:asciiTheme="minorHAnsi" w:hAnsiTheme="minorHAnsi"/>
          <w:sz w:val="22"/>
          <w:szCs w:val="22"/>
        </w:rPr>
        <w:t>systemie obrotu oraz zmiany Statutu Spółki</w:t>
      </w:r>
      <w:r>
        <w:rPr>
          <w:rFonts w:asciiTheme="minorHAnsi" w:hAnsiTheme="minorHAnsi"/>
          <w:sz w:val="22"/>
          <w:szCs w:val="22"/>
        </w:rPr>
        <w:t xml:space="preserve"> (dalej: </w:t>
      </w:r>
      <w:r w:rsidRPr="001D56B0">
        <w:rPr>
          <w:rFonts w:asciiTheme="minorHAnsi" w:hAnsiTheme="minorHAnsi"/>
          <w:sz w:val="22"/>
          <w:szCs w:val="22"/>
        </w:rPr>
        <w:t>Uchwała Emisyjna</w:t>
      </w:r>
      <w:r>
        <w:rPr>
          <w:rFonts w:asciiTheme="minorHAnsi" w:hAnsiTheme="minorHAnsi"/>
          <w:sz w:val="22"/>
          <w:szCs w:val="22"/>
        </w:rPr>
        <w:t>)</w:t>
      </w:r>
      <w:r w:rsidRPr="001D56B0">
        <w:rPr>
          <w:rFonts w:asciiTheme="minorHAnsi" w:hAnsiTheme="minorHAnsi"/>
          <w:sz w:val="22"/>
          <w:szCs w:val="22"/>
        </w:rPr>
        <w:t>.</w:t>
      </w:r>
    </w:p>
    <w:p w14:paraId="27F1237A" w14:textId="46D0876A" w:rsidR="001D56B0" w:rsidRDefault="001D56B0" w:rsidP="001D56B0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D56B0">
        <w:rPr>
          <w:rFonts w:asciiTheme="minorHAnsi" w:hAnsiTheme="minorHAnsi"/>
          <w:sz w:val="22"/>
          <w:szCs w:val="22"/>
        </w:rPr>
        <w:br/>
        <w:t>Cena emisyjna Akcji Oferowanych zostanie ustalona przez Zarząd Emitenta w oparciu o upoważnienie udzielone w Uchwale Emisyjnej. Cena emisyjna Akcji Oferowanych zostanie podana do publicznej wiadomości w formie suplementu do Dokumentu Ofertowego w sposób w jaki został udostępniony Dokument Ofertowy</w:t>
      </w:r>
      <w:r>
        <w:rPr>
          <w:rFonts w:asciiTheme="minorHAnsi" w:hAnsiTheme="minorHAnsi"/>
          <w:sz w:val="22"/>
          <w:szCs w:val="22"/>
        </w:rPr>
        <w:t>, tj. na stronie internetowej Spółki</w:t>
      </w:r>
      <w:r w:rsidRPr="001D56B0">
        <w:rPr>
          <w:rFonts w:asciiTheme="minorHAnsi" w:hAnsiTheme="minorHAnsi"/>
          <w:sz w:val="22"/>
          <w:szCs w:val="22"/>
        </w:rPr>
        <w:t>.</w:t>
      </w:r>
    </w:p>
    <w:p w14:paraId="5A224941" w14:textId="6074EB3C" w:rsidR="001D56B0" w:rsidRDefault="001D56B0" w:rsidP="001D56B0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D56B0">
        <w:rPr>
          <w:rFonts w:asciiTheme="minorHAnsi" w:hAnsiTheme="minorHAnsi"/>
          <w:sz w:val="22"/>
          <w:szCs w:val="22"/>
        </w:rPr>
        <w:br/>
        <w:t xml:space="preserve">Cena </w:t>
      </w:r>
      <w:r>
        <w:rPr>
          <w:rFonts w:asciiTheme="minorHAnsi" w:hAnsiTheme="minorHAnsi"/>
          <w:sz w:val="22"/>
          <w:szCs w:val="22"/>
        </w:rPr>
        <w:t>e</w:t>
      </w:r>
      <w:r w:rsidRPr="001D56B0">
        <w:rPr>
          <w:rFonts w:asciiTheme="minorHAnsi" w:hAnsiTheme="minorHAnsi"/>
          <w:sz w:val="22"/>
          <w:szCs w:val="22"/>
        </w:rPr>
        <w:t>misyjna Akcji Oferowanych zostanie ustalona na takim poziomie, aby zapewnić skuteczne przeprowadzenie oferty publicznej Akcji Oferowanych przy jednoczesnym zapewnieniu, że zakładane przez Emitenta wpływy brutto z emisji Akcji Oferowanych, liczone według ceny emisyjnej Akcji Oferowanych z dnia jej ustalenia wraz z wpływami, które Emitent zamierzał uzyskać z ofert publicznych akcji dokonanych w okresie poprzednich 12 miesięcy będą nie będą mniejsze niż 100.000 euro</w:t>
      </w:r>
      <w:r w:rsidR="00335F42">
        <w:rPr>
          <w:rFonts w:asciiTheme="minorHAnsi" w:hAnsiTheme="minorHAnsi"/>
          <w:sz w:val="22"/>
          <w:szCs w:val="22"/>
        </w:rPr>
        <w:t xml:space="preserve"> (słownie: sto tysięcy euro)</w:t>
      </w:r>
      <w:r w:rsidRPr="001D56B0">
        <w:rPr>
          <w:rFonts w:asciiTheme="minorHAnsi" w:hAnsiTheme="minorHAnsi"/>
          <w:sz w:val="22"/>
          <w:szCs w:val="22"/>
        </w:rPr>
        <w:t xml:space="preserve"> i będą mniejsze niż 1.000.000 euro</w:t>
      </w:r>
      <w:r w:rsidR="00335F42">
        <w:rPr>
          <w:rFonts w:asciiTheme="minorHAnsi" w:hAnsiTheme="minorHAnsi"/>
          <w:sz w:val="22"/>
          <w:szCs w:val="22"/>
        </w:rPr>
        <w:t xml:space="preserve"> (jeden milion euro)</w:t>
      </w:r>
      <w:r w:rsidRPr="001D56B0">
        <w:rPr>
          <w:rFonts w:asciiTheme="minorHAnsi" w:hAnsiTheme="minorHAnsi"/>
          <w:sz w:val="22"/>
          <w:szCs w:val="22"/>
        </w:rPr>
        <w:t>.</w:t>
      </w:r>
    </w:p>
    <w:p w14:paraId="776FB213" w14:textId="7CCF6686" w:rsidR="001D56B0" w:rsidRDefault="001D56B0" w:rsidP="001D56B0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D56B0">
        <w:rPr>
          <w:rFonts w:asciiTheme="minorHAnsi" w:hAnsiTheme="minorHAnsi"/>
          <w:sz w:val="22"/>
          <w:szCs w:val="22"/>
        </w:rPr>
        <w:lastRenderedPageBreak/>
        <w:br/>
        <w:t>Jednocześnie Zarząd przyjął następujący harmonogram przeprowadzenia oferty publicznej Akcji Oferowanych:</w:t>
      </w:r>
      <w:r w:rsidRPr="001D56B0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- 15 listopada 2023 r.</w:t>
      </w:r>
      <w:r w:rsidRPr="001D56B0">
        <w:rPr>
          <w:rFonts w:asciiTheme="minorHAnsi" w:hAnsiTheme="minorHAnsi"/>
          <w:sz w:val="22"/>
          <w:szCs w:val="22"/>
        </w:rPr>
        <w:t xml:space="preserve"> - publikacja Dokumentu Ofertowego</w:t>
      </w:r>
      <w:r w:rsidR="00266969">
        <w:rPr>
          <w:rFonts w:asciiTheme="minorHAnsi" w:hAnsiTheme="minorHAnsi"/>
          <w:sz w:val="22"/>
          <w:szCs w:val="22"/>
        </w:rPr>
        <w:t xml:space="preserve"> na stronie internetowej Spółki</w:t>
      </w:r>
      <w:r>
        <w:rPr>
          <w:rFonts w:asciiTheme="minorHAnsi" w:hAnsiTheme="minorHAnsi"/>
          <w:sz w:val="22"/>
          <w:szCs w:val="22"/>
        </w:rPr>
        <w:t>,</w:t>
      </w:r>
    </w:p>
    <w:p w14:paraId="5BC141D9" w14:textId="77777777" w:rsidR="00E05934" w:rsidRDefault="001D56B0" w:rsidP="001D56B0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- 20 listopada 2023 r. – ustalenie ceny emisyjnej Akcji Oferowanych</w:t>
      </w:r>
      <w:r w:rsidR="00E05934">
        <w:rPr>
          <w:rFonts w:asciiTheme="minorHAnsi" w:hAnsiTheme="minorHAnsi"/>
          <w:sz w:val="22"/>
          <w:szCs w:val="22"/>
        </w:rPr>
        <w:t>,</w:t>
      </w:r>
    </w:p>
    <w:p w14:paraId="53D0A2F4" w14:textId="77777777" w:rsidR="00E05934" w:rsidRDefault="00E05934" w:rsidP="001D56B0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E05934">
        <w:rPr>
          <w:rFonts w:asciiTheme="minorHAnsi" w:hAnsiTheme="minorHAnsi"/>
          <w:sz w:val="22"/>
          <w:szCs w:val="22"/>
        </w:rPr>
        <w:t>- 21 listopada 2023 r. – rozpoczęcie składania z</w:t>
      </w:r>
      <w:r>
        <w:rPr>
          <w:rFonts w:asciiTheme="minorHAnsi" w:hAnsiTheme="minorHAnsi"/>
          <w:sz w:val="22"/>
          <w:szCs w:val="22"/>
        </w:rPr>
        <w:t>apisów na Akcje Oferowane,</w:t>
      </w:r>
    </w:p>
    <w:p w14:paraId="6B3EC360" w14:textId="77777777" w:rsidR="00E05934" w:rsidRDefault="00E05934" w:rsidP="001D56B0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- 12 grudnia 2023 r. – zakończenie składania zapisów na Akcje Oferowane,</w:t>
      </w:r>
    </w:p>
    <w:p w14:paraId="0A0AE78D" w14:textId="5CDD17B8" w:rsidR="001D56B0" w:rsidRPr="00CC7DAB" w:rsidRDefault="00E05934" w:rsidP="001D56B0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- 15 grudnia 2023 r. - </w:t>
      </w:r>
      <w:r w:rsidR="001D56B0" w:rsidRPr="001D56B0">
        <w:rPr>
          <w:rFonts w:asciiTheme="minorHAnsi" w:hAnsiTheme="minorHAnsi"/>
          <w:sz w:val="22"/>
          <w:szCs w:val="22"/>
        </w:rPr>
        <w:t>przydział Akcji Oferowanych.</w:t>
      </w:r>
    </w:p>
    <w:p w14:paraId="597CABC4" w14:textId="77777777" w:rsidR="00CC7DAB" w:rsidRDefault="00CC7DAB" w:rsidP="00CC7DAB">
      <w:pPr>
        <w:pStyle w:val="NormalnyWeb"/>
        <w:spacing w:before="0" w:beforeAutospacing="0" w:after="0" w:afterAutospacing="0" w:line="360" w:lineRule="auto"/>
        <w:contextualSpacing/>
        <w:jc w:val="both"/>
      </w:pPr>
    </w:p>
    <w:p w14:paraId="02C94B47" w14:textId="204AA85A" w:rsidR="009B49E3" w:rsidRPr="003C479B" w:rsidRDefault="003A468A" w:rsidP="003A468A">
      <w:pPr>
        <w:spacing w:after="0" w:line="276" w:lineRule="auto"/>
        <w:jc w:val="both"/>
        <w:rPr>
          <w:b/>
        </w:rPr>
      </w:pPr>
      <w:r>
        <w:rPr>
          <w:b/>
        </w:rPr>
        <w:t>Osoby reprezentujące Spółkę:</w:t>
      </w:r>
    </w:p>
    <w:p w14:paraId="73FFBE46" w14:textId="180FCBB1" w:rsidR="003A468A" w:rsidRPr="009B49E3" w:rsidRDefault="00E238EA" w:rsidP="003A468A">
      <w:pPr>
        <w:spacing w:after="0" w:line="276" w:lineRule="auto"/>
        <w:jc w:val="both"/>
        <w:rPr>
          <w:i/>
          <w:iCs/>
        </w:rPr>
      </w:pPr>
      <w:r>
        <w:rPr>
          <w:i/>
          <w:iCs/>
        </w:rPr>
        <w:t>Piotr Figarski</w:t>
      </w:r>
    </w:p>
    <w:p w14:paraId="3D37DFE0" w14:textId="4511AF46" w:rsidR="003A468A" w:rsidRDefault="00E238EA" w:rsidP="00E078AD">
      <w:pPr>
        <w:spacing w:after="0" w:line="276" w:lineRule="auto"/>
        <w:jc w:val="both"/>
      </w:pPr>
      <w:r>
        <w:t>Wicep</w:t>
      </w:r>
      <w:r w:rsidR="009B49E3">
        <w:t>rezes Zarządu</w:t>
      </w:r>
    </w:p>
    <w:sectPr w:rsidR="003A4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84E9F" w14:textId="77777777" w:rsidR="00A62F15" w:rsidRDefault="00A62F15" w:rsidP="000A217A">
      <w:pPr>
        <w:spacing w:after="0" w:line="240" w:lineRule="auto"/>
      </w:pPr>
      <w:r>
        <w:separator/>
      </w:r>
    </w:p>
  </w:endnote>
  <w:endnote w:type="continuationSeparator" w:id="0">
    <w:p w14:paraId="52D62208" w14:textId="77777777" w:rsidR="00A62F15" w:rsidRDefault="00A62F15" w:rsidP="000A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3230A" w14:textId="77777777" w:rsidR="00A62F15" w:rsidRDefault="00A62F15" w:rsidP="000A217A">
      <w:pPr>
        <w:spacing w:after="0" w:line="240" w:lineRule="auto"/>
      </w:pPr>
      <w:r>
        <w:separator/>
      </w:r>
    </w:p>
  </w:footnote>
  <w:footnote w:type="continuationSeparator" w:id="0">
    <w:p w14:paraId="3A57A143" w14:textId="77777777" w:rsidR="00A62F15" w:rsidRDefault="00A62F15" w:rsidP="000A2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6D"/>
    <w:rsid w:val="00020D3C"/>
    <w:rsid w:val="0006655B"/>
    <w:rsid w:val="000707EF"/>
    <w:rsid w:val="0007579E"/>
    <w:rsid w:val="000A217A"/>
    <w:rsid w:val="000F3FBF"/>
    <w:rsid w:val="000F6FE8"/>
    <w:rsid w:val="000F7B4E"/>
    <w:rsid w:val="001048E3"/>
    <w:rsid w:val="0014375F"/>
    <w:rsid w:val="00152A09"/>
    <w:rsid w:val="0017283F"/>
    <w:rsid w:val="00181021"/>
    <w:rsid w:val="001D057B"/>
    <w:rsid w:val="001D56B0"/>
    <w:rsid w:val="001D6BC1"/>
    <w:rsid w:val="00200BDC"/>
    <w:rsid w:val="0020133C"/>
    <w:rsid w:val="0020394C"/>
    <w:rsid w:val="002179F9"/>
    <w:rsid w:val="00255300"/>
    <w:rsid w:val="00266969"/>
    <w:rsid w:val="00285EA0"/>
    <w:rsid w:val="00293DC0"/>
    <w:rsid w:val="002A4BC2"/>
    <w:rsid w:val="002F57CF"/>
    <w:rsid w:val="003106CD"/>
    <w:rsid w:val="00335F42"/>
    <w:rsid w:val="00336231"/>
    <w:rsid w:val="00354B88"/>
    <w:rsid w:val="00385430"/>
    <w:rsid w:val="00397F7C"/>
    <w:rsid w:val="003A1F8B"/>
    <w:rsid w:val="003A468A"/>
    <w:rsid w:val="003B393F"/>
    <w:rsid w:val="003B4D38"/>
    <w:rsid w:val="003C04E1"/>
    <w:rsid w:val="003C479B"/>
    <w:rsid w:val="003E1B5F"/>
    <w:rsid w:val="003E7E4D"/>
    <w:rsid w:val="00432BCC"/>
    <w:rsid w:val="00446DFC"/>
    <w:rsid w:val="00494485"/>
    <w:rsid w:val="004C12F1"/>
    <w:rsid w:val="004F173C"/>
    <w:rsid w:val="004F564F"/>
    <w:rsid w:val="005205E7"/>
    <w:rsid w:val="00524824"/>
    <w:rsid w:val="0054198F"/>
    <w:rsid w:val="005452ED"/>
    <w:rsid w:val="00597CB8"/>
    <w:rsid w:val="005A0514"/>
    <w:rsid w:val="005B6322"/>
    <w:rsid w:val="005F784E"/>
    <w:rsid w:val="0060101D"/>
    <w:rsid w:val="00615D02"/>
    <w:rsid w:val="00635DB9"/>
    <w:rsid w:val="006601C1"/>
    <w:rsid w:val="006606EF"/>
    <w:rsid w:val="006A7B53"/>
    <w:rsid w:val="00721DD6"/>
    <w:rsid w:val="00727A85"/>
    <w:rsid w:val="00731863"/>
    <w:rsid w:val="00757FA8"/>
    <w:rsid w:val="00775501"/>
    <w:rsid w:val="007B0C1C"/>
    <w:rsid w:val="007B32EA"/>
    <w:rsid w:val="007D6610"/>
    <w:rsid w:val="007E3EAC"/>
    <w:rsid w:val="00801136"/>
    <w:rsid w:val="00815152"/>
    <w:rsid w:val="008166E8"/>
    <w:rsid w:val="00832AB4"/>
    <w:rsid w:val="00837D34"/>
    <w:rsid w:val="00840E93"/>
    <w:rsid w:val="00876F23"/>
    <w:rsid w:val="008D3668"/>
    <w:rsid w:val="008E7FC9"/>
    <w:rsid w:val="008F01BC"/>
    <w:rsid w:val="008F4FB9"/>
    <w:rsid w:val="008F7963"/>
    <w:rsid w:val="009123CD"/>
    <w:rsid w:val="00987CFC"/>
    <w:rsid w:val="00995D3A"/>
    <w:rsid w:val="009A4762"/>
    <w:rsid w:val="009B49E3"/>
    <w:rsid w:val="009F1D91"/>
    <w:rsid w:val="009F3AE1"/>
    <w:rsid w:val="00A07DC1"/>
    <w:rsid w:val="00A1116B"/>
    <w:rsid w:val="00A46174"/>
    <w:rsid w:val="00A55831"/>
    <w:rsid w:val="00A62F15"/>
    <w:rsid w:val="00AC0639"/>
    <w:rsid w:val="00AE505D"/>
    <w:rsid w:val="00B34997"/>
    <w:rsid w:val="00BA72E9"/>
    <w:rsid w:val="00BB0D66"/>
    <w:rsid w:val="00BB487F"/>
    <w:rsid w:val="00BE0866"/>
    <w:rsid w:val="00C548E6"/>
    <w:rsid w:val="00C55B0E"/>
    <w:rsid w:val="00C67C1C"/>
    <w:rsid w:val="00C76CCF"/>
    <w:rsid w:val="00C776B0"/>
    <w:rsid w:val="00C77964"/>
    <w:rsid w:val="00CC26F2"/>
    <w:rsid w:val="00CC5ADD"/>
    <w:rsid w:val="00CC7DAB"/>
    <w:rsid w:val="00CD428B"/>
    <w:rsid w:val="00D3356A"/>
    <w:rsid w:val="00D7436E"/>
    <w:rsid w:val="00D92ABF"/>
    <w:rsid w:val="00DA02E2"/>
    <w:rsid w:val="00DB4986"/>
    <w:rsid w:val="00DD11E8"/>
    <w:rsid w:val="00E05934"/>
    <w:rsid w:val="00E078AD"/>
    <w:rsid w:val="00E13F8A"/>
    <w:rsid w:val="00E238EA"/>
    <w:rsid w:val="00E34839"/>
    <w:rsid w:val="00E43236"/>
    <w:rsid w:val="00E447FA"/>
    <w:rsid w:val="00E45973"/>
    <w:rsid w:val="00E45BF6"/>
    <w:rsid w:val="00E62F6D"/>
    <w:rsid w:val="00EB278C"/>
    <w:rsid w:val="00EE55AD"/>
    <w:rsid w:val="00EF3FE3"/>
    <w:rsid w:val="00F13DCD"/>
    <w:rsid w:val="00F2335C"/>
    <w:rsid w:val="00F357E4"/>
    <w:rsid w:val="00F466A4"/>
    <w:rsid w:val="00F7188C"/>
    <w:rsid w:val="00F926F6"/>
    <w:rsid w:val="00FC739E"/>
    <w:rsid w:val="00FE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21F5"/>
  <w15:chartTrackingRefBased/>
  <w15:docId w15:val="{EDE26CF6-6359-4241-8D1F-940BCD22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68A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3A4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46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3A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468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0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0B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0B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B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B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4D3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1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1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1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</dc:creator>
  <cp:keywords/>
  <dc:description/>
  <cp:lastModifiedBy>Marta Szandrocho</cp:lastModifiedBy>
  <cp:revision>4</cp:revision>
  <cp:lastPrinted>2020-08-25T09:54:00Z</cp:lastPrinted>
  <dcterms:created xsi:type="dcterms:W3CDTF">2023-11-14T10:37:00Z</dcterms:created>
  <dcterms:modified xsi:type="dcterms:W3CDTF">2023-11-14T10:45:00Z</dcterms:modified>
</cp:coreProperties>
</file>