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contextualSpacing/>
        <w:jc w:val="both"/>
        <w:rPr>
          <w:b/>
          <w:b/>
          <w:bCs/>
        </w:rPr>
      </w:pPr>
      <w:r>
        <w:rPr>
          <w:b/>
          <w:bCs/>
        </w:rPr>
        <w:t>Raport bieżący EBI 13/2023</w:t>
      </w:r>
    </w:p>
    <w:p>
      <w:pPr>
        <w:pStyle w:val="Normal"/>
        <w:spacing w:lineRule="auto" w:line="288" w:before="0" w:after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88" w:before="0" w:after="0"/>
        <w:contextualSpacing/>
        <w:jc w:val="both"/>
        <w:rPr/>
      </w:pPr>
      <w:r>
        <w:rPr>
          <w:b/>
          <w:bCs/>
        </w:rPr>
        <w:t xml:space="preserve">Data sporządzenia: </w:t>
      </w:r>
      <w:r>
        <w:rPr>
          <w:highlight w:val="yellow"/>
        </w:rPr>
        <w:t>2023-12-01</w:t>
      </w:r>
    </w:p>
    <w:p>
      <w:pPr>
        <w:pStyle w:val="Normal"/>
        <w:spacing w:lineRule="auto" w:line="288" w:before="0" w:after="0"/>
        <w:contextualSpacing/>
        <w:jc w:val="both"/>
        <w:rPr/>
      </w:pPr>
      <w:r>
        <w:rPr/>
      </w:r>
    </w:p>
    <w:p>
      <w:pPr>
        <w:pStyle w:val="Normal"/>
        <w:spacing w:lineRule="auto" w:line="288" w:before="0" w:after="0"/>
        <w:contextualSpacing/>
        <w:jc w:val="both"/>
        <w:rPr>
          <w:b/>
          <w:b/>
        </w:rPr>
      </w:pPr>
      <w:r>
        <w:rPr>
          <w:b/>
          <w:bCs/>
        </w:rPr>
        <w:t xml:space="preserve">Tytuł: </w:t>
      </w:r>
      <w:r>
        <w:rPr>
          <w:bCs/>
        </w:rPr>
        <w:t>Zmiana adresu Spółki</w:t>
      </w:r>
    </w:p>
    <w:p>
      <w:pPr>
        <w:pStyle w:val="Normal"/>
        <w:spacing w:lineRule="auto" w:line="288" w:before="0" w:after="0"/>
        <w:contextualSpacing/>
        <w:jc w:val="both"/>
        <w:rPr/>
      </w:pPr>
      <w:r>
        <w:rPr/>
      </w:r>
    </w:p>
    <w:p>
      <w:pPr>
        <w:pStyle w:val="NormalWeb"/>
        <w:spacing w:lineRule="auto" w:line="360" w:beforeAutospacing="0" w:before="0" w:afterAutospacing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Treść: </w:t>
      </w:r>
    </w:p>
    <w:p>
      <w:pPr>
        <w:pStyle w:val="NormalWeb"/>
        <w:spacing w:lineRule="auto" w:line="360" w:before="28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bCs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bCs/>
          <w:sz w:val="22"/>
          <w:szCs w:val="22"/>
          <w:lang w:eastAsia="en-US"/>
        </w:rPr>
        <w:t>Zarząd Image Power S.A. z siedzibą w Warszawie (dalej: Emitent, Spółka) informuje, iż w dniu 1 grudnia 2023 r. podjął uchwałę w przedmiocie zmiany adresu Spółki. Dotychczasowy adres Emitenta znajdował się przy ul. Popularnej 14/3, 02-973 Warszawa, natomiast nowy adres Spółki mieści się przy ul. Wybrzeże Kościuszkowskie 21 lok. U1, 00-390 Warszawa. Nowy adres Spółki jest jednocześnie nowym adresem do korespondencji.</w:t>
      </w:r>
    </w:p>
    <w:p>
      <w:pPr>
        <w:pStyle w:val="NormalWeb"/>
        <w:spacing w:lineRule="auto" w:line="360" w:before="28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bCs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bCs/>
          <w:sz w:val="22"/>
          <w:szCs w:val="22"/>
          <w:lang w:eastAsia="en-US"/>
        </w:rPr>
      </w:r>
    </w:p>
    <w:p>
      <w:pPr>
        <w:pStyle w:val="NormalWeb"/>
        <w:spacing w:lineRule="auto" w:line="360" w:beforeAutospacing="0" w:before="0" w:afterAutospacing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bCs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bCs/>
          <w:sz w:val="22"/>
          <w:szCs w:val="22"/>
          <w:lang w:eastAsia="en-US"/>
        </w:rPr>
        <w:t>Na dzień sporządzenia niniejszego raportu przedmiotowa zmiana adresu nie została jeszcze zarejestrowana w KRS.</w:t>
      </w:r>
    </w:p>
    <w:p>
      <w:pPr>
        <w:pStyle w:val="Normal"/>
        <w:spacing w:lineRule="auto" w:line="288" w:before="0" w:after="0"/>
        <w:contextualSpacing/>
        <w:jc w:val="both"/>
        <w:rPr/>
      </w:pPr>
      <w:r>
        <w:rPr/>
      </w:r>
    </w:p>
    <w:p>
      <w:pPr>
        <w:pStyle w:val="Normal"/>
        <w:spacing w:lineRule="auto" w:line="288" w:before="0" w:after="0"/>
        <w:contextualSpacing/>
        <w:jc w:val="both"/>
        <w:rPr/>
      </w:pPr>
      <w:r>
        <w:rPr>
          <w:b/>
          <w:bCs/>
        </w:rPr>
        <w:t>Podstawa prawna:</w:t>
      </w:r>
      <w:r>
        <w:rPr/>
        <w:t xml:space="preserve"> § 3 ust. 1 pkt 15) Załącznika nr 3 do Regulaminu Alternatywnego Systemu Obrotu "Informacje bieżące i okresowe przekazywane w alternatywnym systemie obrotu na rynku</w:t>
        <w:br/>
        <w:t>NewConnect".</w:t>
      </w:r>
    </w:p>
    <w:p>
      <w:pPr>
        <w:pStyle w:val="Normal"/>
        <w:spacing w:lineRule="auto" w:line="288" w:before="0" w:after="0"/>
        <w:contextualSpacing/>
        <w:jc w:val="both"/>
        <w:rPr/>
      </w:pPr>
      <w:r>
        <w:rPr/>
      </w:r>
    </w:p>
    <w:p>
      <w:pPr>
        <w:pStyle w:val="Normal"/>
        <w:spacing w:lineRule="auto" w:line="288" w:before="0" w:after="0"/>
        <w:contextualSpacing/>
        <w:jc w:val="both"/>
        <w:rPr>
          <w:b/>
          <w:b/>
          <w:bCs/>
        </w:rPr>
      </w:pPr>
      <w:r>
        <w:rPr>
          <w:b/>
          <w:bCs/>
        </w:rPr>
        <w:t>Osoby reprezentujące Spółkę:</w:t>
      </w:r>
    </w:p>
    <w:p>
      <w:pPr>
        <w:pStyle w:val="Normal"/>
        <w:spacing w:lineRule="auto" w:line="288" w:before="0" w:after="0"/>
        <w:contextualSpacing/>
        <w:jc w:val="both"/>
        <w:rPr/>
      </w:pPr>
      <w:r>
        <w:rPr/>
        <w:t>Piotr Figarski</w:t>
      </w:r>
    </w:p>
    <w:p>
      <w:pPr>
        <w:pStyle w:val="Normal"/>
        <w:spacing w:lineRule="auto" w:line="288" w:before="0" w:after="0"/>
        <w:contextualSpacing/>
        <w:jc w:val="both"/>
        <w:rPr>
          <w:i/>
          <w:i/>
          <w:iCs/>
        </w:rPr>
      </w:pPr>
      <w:r>
        <w:rPr>
          <w:i/>
          <w:iCs/>
        </w:rPr>
        <w:t>Wiceprezes Zarządu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>
          <w:b/>
          <w:b/>
          <w:bCs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63dd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363dd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63dd7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f63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363dd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63dd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LibreOffice/6.4.5.2$Windows_X86_64 LibreOffice_project/a726b36747cf2001e06b58ad5db1aa3a9a1872d6</Application>
  <Pages>1</Pages>
  <Words>122</Words>
  <Characters>757</Characters>
  <CharactersWithSpaces>870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2023-11-30T13:04:00Z</dcterms:created>
  <dc:creator>Jarosław Gil</dc:creator>
  <dc:description/>
  <dc:language>pl-PL</dc:language>
  <cp:lastModifiedBy/>
  <dcterms:modified xsi:type="dcterms:W3CDTF">2023-12-01T11:01:55Z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